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РЕПУБЛИКА СРБИЈА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НАРОДНА СКУПШТИНА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 xml:space="preserve">Одбор за уставна питања 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и законодавство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526E77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="00466FE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895C76" w:rsidRDefault="00775183" w:rsidP="00CA0C78">
      <w:pPr>
        <w:rPr>
          <w:lang w:val="sr-Cyrl-RS"/>
        </w:rPr>
      </w:pPr>
      <w:r>
        <w:rPr>
          <w:lang w:val="sr-Cyrl-RS"/>
        </w:rPr>
        <w:t>7</w:t>
      </w:r>
      <w:r w:rsidR="00357837">
        <w:rPr>
          <w:lang w:val="sr-Cyrl-RS"/>
        </w:rPr>
        <w:t>.</w:t>
      </w:r>
      <w:r w:rsidR="007011BE" w:rsidRPr="00895C76">
        <w:rPr>
          <w:lang w:val="sr-Cyrl-RS"/>
        </w:rPr>
        <w:t xml:space="preserve"> </w:t>
      </w:r>
      <w:r w:rsidR="00357837">
        <w:rPr>
          <w:lang w:val="sr-Cyrl-RS"/>
        </w:rPr>
        <w:t>новембар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године </w:t>
      </w:r>
    </w:p>
    <w:p w:rsidR="00CA0C78" w:rsidRDefault="00CA0C78" w:rsidP="00CA0C78">
      <w:pPr>
        <w:rPr>
          <w:lang w:val="sr-Cyrl-CS"/>
        </w:rPr>
      </w:pPr>
      <w:r w:rsidRPr="00895C76">
        <w:rPr>
          <w:lang w:val="sr-Cyrl-CS"/>
        </w:rPr>
        <w:t>Б е о г р а д</w:t>
      </w:r>
    </w:p>
    <w:p w:rsidR="00593BF4" w:rsidRDefault="00593BF4" w:rsidP="00CA0C78">
      <w:pPr>
        <w:rPr>
          <w:lang w:val="sr-Cyrl-CS"/>
        </w:rPr>
      </w:pPr>
    </w:p>
    <w:p w:rsidR="00593BF4" w:rsidRDefault="00593BF4" w:rsidP="00CA0C78">
      <w:pPr>
        <w:rPr>
          <w:lang w:val="sr-Cyrl-C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CS"/>
        </w:rPr>
        <w:t>З А П И С Н И К</w:t>
      </w:r>
    </w:p>
    <w:p w:rsidR="00CA0C78" w:rsidRPr="00895C76" w:rsidRDefault="00F85D8A" w:rsidP="00CA0C78">
      <w:pPr>
        <w:jc w:val="center"/>
        <w:rPr>
          <w:lang w:val="sr-Cyrl-CS"/>
        </w:rPr>
      </w:pPr>
      <w:r>
        <w:rPr>
          <w:lang w:val="sr-Cyrl-RS"/>
        </w:rPr>
        <w:t>5</w:t>
      </w:r>
      <w:r w:rsidR="008B382C">
        <w:rPr>
          <w:lang w:val="sr-Cyrl-RS"/>
        </w:rPr>
        <w:t>1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СЕДНИЦЕ ОДБОРА ЗА УСТАВНА ПИТАЊА И ЗАКОНОДАВСТВО НАРОДНЕ СКУПШТИНЕ, ОДРЖАНЕ</w:t>
      </w:r>
      <w:r w:rsidR="00A80CF6">
        <w:rPr>
          <w:lang w:val="sr-Cyrl-CS"/>
        </w:rPr>
        <w:t xml:space="preserve"> </w:t>
      </w:r>
      <w:r w:rsidR="008B382C">
        <w:rPr>
          <w:lang w:val="sr-Cyrl-RS"/>
        </w:rPr>
        <w:t>7</w:t>
      </w:r>
      <w:r w:rsidR="00CA0C78" w:rsidRPr="00895C76">
        <w:rPr>
          <w:lang w:val="sr-Cyrl-RS"/>
        </w:rPr>
        <w:t xml:space="preserve">. </w:t>
      </w:r>
      <w:r w:rsidR="00357837">
        <w:rPr>
          <w:lang w:val="sr-Cyrl-RS"/>
        </w:rPr>
        <w:t>НОВЕМБРА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>2014. ГОДИНЕ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  <w:t xml:space="preserve">Седница је почела </w:t>
      </w:r>
      <w:r w:rsidR="00C6568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B382C">
        <w:rPr>
          <w:rFonts w:ascii="Times New Roman" w:hAnsi="Times New Roman" w:cs="Times New Roman"/>
          <w:sz w:val="24"/>
          <w:szCs w:val="24"/>
          <w:lang w:val="sr-Cyrl-RS"/>
        </w:rPr>
        <w:t>8,</w:t>
      </w:r>
      <w:r w:rsidR="00F85D8A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895C76">
        <w:rPr>
          <w:rFonts w:ascii="Times New Roman" w:hAnsi="Times New Roman" w:cs="Times New Roman"/>
          <w:sz w:val="24"/>
          <w:szCs w:val="24"/>
        </w:rPr>
        <w:t xml:space="preserve">  часова.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870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  <w:t>Седници су присуствовали чланови Одбора: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Мујо Муковић, заменик члана 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Верољуб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Арсић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0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>Драган Шормаз, заменик члана Катарине Ракић, Живан Ђуришић, заменик члана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Николић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Биљана Пантић Пиља,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Светислав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Вукмирица,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Тања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Томашевић Дамњановић,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Владета Ко</w:t>
      </w:r>
      <w:r w:rsidR="00A34245">
        <w:rPr>
          <w:rFonts w:ascii="Times New Roman" w:hAnsi="Times New Roman" w:cs="Times New Roman"/>
          <w:sz w:val="24"/>
          <w:szCs w:val="24"/>
          <w:lang w:val="sr-Cyrl-RS"/>
        </w:rPr>
        <w:t>стић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>, заменик члана Жарка Мићина,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Жарк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>Обрадовић, Неђо Јовановић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7090A" w:rsidRPr="008709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90A" w:rsidRPr="00895C76">
        <w:rPr>
          <w:rFonts w:ascii="Times New Roman" w:hAnsi="Times New Roman" w:cs="Times New Roman"/>
          <w:sz w:val="24"/>
          <w:szCs w:val="24"/>
          <w:lang w:val="sr-Cyrl-RS"/>
        </w:rPr>
        <w:t>Петар Петровић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  <w:t>Седници ни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95C76">
        <w:rPr>
          <w:rFonts w:ascii="Times New Roman" w:hAnsi="Times New Roman" w:cs="Times New Roman"/>
          <w:sz w:val="24"/>
          <w:szCs w:val="24"/>
        </w:rPr>
        <w:t xml:space="preserve"> присуствовал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B0DE1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Одбора: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2D1111">
        <w:rPr>
          <w:rFonts w:ascii="Times New Roman" w:hAnsi="Times New Roman" w:cs="Times New Roman"/>
          <w:sz w:val="24"/>
          <w:szCs w:val="24"/>
          <w:lang w:val="sr-Cyrl-RS"/>
        </w:rPr>
        <w:t>лександар Јаблановић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>, проф. др Јанко Веселиновић, Бали</w:t>
      </w:r>
      <w:r w:rsidR="005B0DE1">
        <w:rPr>
          <w:rFonts w:ascii="Times New Roman" w:hAnsi="Times New Roman" w:cs="Times New Roman"/>
          <w:sz w:val="24"/>
          <w:szCs w:val="24"/>
          <w:lang w:val="sr-Cyrl-RS"/>
        </w:rPr>
        <w:t xml:space="preserve">нт Пастор, 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>Мирко Чикириз, Весна Бесаровић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Весна Мартиновић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као ни њихови заменици.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7512" w:rsidRDefault="00DD7E71" w:rsidP="00CA0C7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присуствовали: </w:t>
      </w:r>
      <w:r w:rsidR="00FB4087">
        <w:rPr>
          <w:lang w:val="sr-Cyrl-RS"/>
        </w:rPr>
        <w:t>Векић Берислав, државни секретар, Мира Контић, виши саветник</w:t>
      </w:r>
      <w:r w:rsidR="007524B7">
        <w:rPr>
          <w:lang w:val="sr-Cyrl-RS"/>
        </w:rPr>
        <w:t xml:space="preserve"> и Неб</w:t>
      </w:r>
      <w:r w:rsidR="005B0DE1">
        <w:rPr>
          <w:lang w:val="sr-Cyrl-RS"/>
        </w:rPr>
        <w:t xml:space="preserve">ојша Јокић, самостални саветник, </w:t>
      </w:r>
      <w:r w:rsidR="007524B7">
        <w:rPr>
          <w:lang w:val="sr-Cyrl-RS"/>
        </w:rPr>
        <w:t>у Министарству здравља.</w:t>
      </w:r>
    </w:p>
    <w:p w:rsidR="00FB4087" w:rsidRDefault="00FB4087" w:rsidP="00CA0C78">
      <w:pPr>
        <w:ind w:firstLine="720"/>
        <w:jc w:val="both"/>
        <w:rPr>
          <w:lang w:val="sr-Cyrl-RS"/>
        </w:rPr>
      </w:pPr>
    </w:p>
    <w:p w:rsidR="00FB4087" w:rsidRDefault="00FB4087" w:rsidP="00CA0C78">
      <w:pPr>
        <w:ind w:firstLine="720"/>
        <w:jc w:val="both"/>
        <w:rPr>
          <w:lang w:val="sr-Cyrl-RS"/>
        </w:rPr>
      </w:pPr>
    </w:p>
    <w:p w:rsidR="00FB4087" w:rsidRDefault="00FB4087" w:rsidP="00CA0C78">
      <w:pPr>
        <w:ind w:firstLine="720"/>
        <w:jc w:val="both"/>
        <w:rPr>
          <w:lang w:val="sr-Cyrl-RS"/>
        </w:rPr>
      </w:pPr>
    </w:p>
    <w:p w:rsidR="00CA0C78" w:rsidRDefault="00CA0C78" w:rsidP="00CA0C78">
      <w:pPr>
        <w:jc w:val="center"/>
        <w:rPr>
          <w:lang w:val="sr-Cyrl-RS"/>
        </w:rPr>
      </w:pPr>
      <w:r w:rsidRPr="00895C76">
        <w:rPr>
          <w:lang w:val="sr-Cyrl-RS"/>
        </w:rPr>
        <w:t xml:space="preserve">На предлог председника Одбора, </w:t>
      </w:r>
      <w:r w:rsidR="002A187E">
        <w:rPr>
          <w:lang w:val="sr-Cyrl-RS"/>
        </w:rPr>
        <w:t>једногласно</w:t>
      </w:r>
      <w:r w:rsidRPr="00895C76">
        <w:rPr>
          <w:lang w:val="sr-Cyrl-RS"/>
        </w:rPr>
        <w:t xml:space="preserve"> је усвојен следећи</w:t>
      </w: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  <w:r w:rsidRPr="00FD2540">
        <w:rPr>
          <w:lang w:val="ru-RU"/>
        </w:rPr>
        <w:t>Д н е в н и   р е д:</w:t>
      </w:r>
      <w:r w:rsidRPr="00FD2540">
        <w:rPr>
          <w:bCs/>
          <w:lang w:val="sr-Cyrl-CS"/>
        </w:rPr>
        <w:t xml:space="preserve"> </w:t>
      </w:r>
    </w:p>
    <w:p w:rsidR="00D132C1" w:rsidRDefault="00D132C1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</w:p>
    <w:p w:rsidR="00D132C1" w:rsidRPr="00D132C1" w:rsidRDefault="00DD02DB" w:rsidP="00D132C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134"/>
        <w:jc w:val="both"/>
        <w:rPr>
          <w:bCs/>
          <w:lang w:val="sr-Cyrl-CS"/>
        </w:rPr>
      </w:pPr>
      <w:r>
        <w:rPr>
          <w:bCs/>
          <w:lang w:val="sr-Cyrl-CS"/>
        </w:rPr>
        <w:tab/>
        <w:t>1.</w:t>
      </w:r>
      <w:r w:rsidR="00D132C1" w:rsidRPr="00D132C1">
        <w:rPr>
          <w:bCs/>
          <w:lang w:val="sr-Cyrl-CS"/>
        </w:rPr>
        <w:t xml:space="preserve"> Разматрање амандмана на Предлог закона о изменама Закона о здравственом осигурању,</w:t>
      </w:r>
      <w:r w:rsidR="00D132C1" w:rsidRPr="00D132C1">
        <w:rPr>
          <w:bCs/>
          <w:lang w:val="sr-Cyrl-RS"/>
        </w:rPr>
        <w:t xml:space="preserve"> који је поднела Влада</w:t>
      </w:r>
      <w:r w:rsidR="00D132C1" w:rsidRPr="00D132C1">
        <w:rPr>
          <w:bCs/>
          <w:lang w:val="sr-Cyrl-CS"/>
        </w:rPr>
        <w:t>;</w:t>
      </w:r>
    </w:p>
    <w:p w:rsidR="00D132C1" w:rsidRPr="00D132C1" w:rsidRDefault="00C47AEB" w:rsidP="00D132C1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134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="00D132C1" w:rsidRPr="00D132C1">
        <w:rPr>
          <w:bCs/>
          <w:lang w:val="sr-Cyrl-CS"/>
        </w:rPr>
        <w:t>2. Разматрање амандмана на Предлог закона о здравственој документацији и евиденцијама у области здравства,</w:t>
      </w:r>
      <w:r w:rsidR="00D132C1" w:rsidRPr="00D132C1">
        <w:rPr>
          <w:bCs/>
          <w:lang w:val="sr-Cyrl-RS"/>
        </w:rPr>
        <w:t xml:space="preserve"> који је поднела Влада</w:t>
      </w:r>
      <w:r w:rsidR="00D132C1" w:rsidRPr="00D132C1">
        <w:rPr>
          <w:bCs/>
          <w:lang w:val="sr-Cyrl-CS"/>
        </w:rPr>
        <w:t>.</w:t>
      </w:r>
    </w:p>
    <w:p w:rsidR="00D132C1" w:rsidRDefault="00D132C1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</w:p>
    <w:p w:rsidR="00A06FC4" w:rsidRDefault="00EC7940" w:rsidP="00DD02DB">
      <w:pPr>
        <w:tabs>
          <w:tab w:val="left" w:pos="1080"/>
          <w:tab w:val="left" w:pos="3349"/>
          <w:tab w:val="right" w:pos="7200"/>
          <w:tab w:val="right" w:pos="8640"/>
        </w:tabs>
        <w:spacing w:before="120" w:after="120"/>
        <w:jc w:val="both"/>
        <w:rPr>
          <w:bCs/>
          <w:lang w:val="sr-Cyrl-RS"/>
        </w:rPr>
      </w:pPr>
      <w:r>
        <w:rPr>
          <w:bCs/>
          <w:lang w:val="sr-Cyrl-CS"/>
        </w:rPr>
        <w:lastRenderedPageBreak/>
        <w:tab/>
      </w:r>
      <w:r w:rsidR="00D23A14" w:rsidRPr="00D23A14">
        <w:rPr>
          <w:lang w:val="sr-Cyrl-CS"/>
        </w:rPr>
        <w:t xml:space="preserve">     </w:t>
      </w:r>
      <w:r w:rsidR="00F34CB2" w:rsidRPr="005336FE">
        <w:rPr>
          <w:u w:val="single"/>
          <w:lang w:val="sr-Cyrl-RS"/>
        </w:rPr>
        <w:t xml:space="preserve">Прва </w:t>
      </w:r>
      <w:r w:rsidR="00724073" w:rsidRPr="005336FE">
        <w:rPr>
          <w:u w:val="single"/>
          <w:lang w:val="sr-Cyrl-RS"/>
        </w:rPr>
        <w:t>тачка дневног реда.</w:t>
      </w:r>
      <w:r>
        <w:rPr>
          <w:u w:val="single"/>
          <w:lang w:val="sr-Cyrl-RS"/>
        </w:rPr>
        <w:t xml:space="preserve"> </w:t>
      </w:r>
      <w:r w:rsidR="00D132C1" w:rsidRPr="00D132C1">
        <w:rPr>
          <w:bCs/>
          <w:lang w:val="sr-Cyrl-CS"/>
        </w:rPr>
        <w:t>Разматрање амандмана на Предлог закона о изменама Закона о здравственом осигурању,</w:t>
      </w:r>
      <w:r w:rsidR="00D132C1" w:rsidRPr="00D132C1">
        <w:rPr>
          <w:bCs/>
          <w:lang w:val="sr-Cyrl-RS"/>
        </w:rPr>
        <w:t xml:space="preserve"> који је поднела Влада</w:t>
      </w:r>
      <w:r w:rsidR="00D132C1">
        <w:rPr>
          <w:bCs/>
          <w:lang w:val="sr-Cyrl-RS"/>
        </w:rPr>
        <w:t>.</w:t>
      </w:r>
    </w:p>
    <w:p w:rsidR="003D211D" w:rsidRPr="003D211D" w:rsidRDefault="003D211D" w:rsidP="003D211D">
      <w:pPr>
        <w:ind w:firstLine="720"/>
        <w:jc w:val="both"/>
        <w:rPr>
          <w:lang w:val="sr-Cyrl-CS"/>
        </w:rPr>
      </w:pPr>
      <w:r w:rsidRPr="003D211D">
        <w:rPr>
          <w:lang w:val="sr-Cyrl-CS"/>
        </w:rPr>
        <w:t>Одбор је</w:t>
      </w:r>
      <w:r w:rsidRPr="003D211D">
        <w:rPr>
          <w:lang w:val="sr-Cyrl-RS"/>
        </w:rPr>
        <w:t xml:space="preserve"> у складу са чланом 164. Пословника Народне скупштине размотрио</w:t>
      </w:r>
      <w:r w:rsidRPr="003D211D">
        <w:rPr>
          <w:bCs/>
          <w:lang w:val="sr-Cyrl-RS"/>
        </w:rPr>
        <w:t xml:space="preserve"> амандмане на </w:t>
      </w:r>
      <w:r w:rsidRPr="003D211D">
        <w:rPr>
          <w:bCs/>
          <w:lang w:val="sr-Cyrl-CS"/>
        </w:rPr>
        <w:t>Предлог закона о изменама Закона о здравственом осигурању</w:t>
      </w:r>
      <w:r w:rsidRPr="003D211D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3D211D">
        <w:rPr>
          <w:lang w:val="sr-Cyrl-CS"/>
        </w:rPr>
        <w:t xml:space="preserve"> амандмани:</w:t>
      </w:r>
    </w:p>
    <w:p w:rsidR="003D211D" w:rsidRPr="003D211D" w:rsidRDefault="003D211D" w:rsidP="003D211D">
      <w:pPr>
        <w:jc w:val="both"/>
        <w:rPr>
          <w:lang w:val="sr-Cyrl-CS"/>
        </w:rPr>
      </w:pPr>
    </w:p>
    <w:p w:rsidR="003D211D" w:rsidRPr="003D211D" w:rsidRDefault="003D211D" w:rsidP="003D211D">
      <w:pPr>
        <w:jc w:val="both"/>
        <w:rPr>
          <w:rFonts w:eastAsiaTheme="minorHAnsi" w:cstheme="minorBidi"/>
          <w:szCs w:val="22"/>
          <w:lang w:val="sr-Cyrl-RS"/>
        </w:rPr>
      </w:pPr>
      <w:r w:rsidRPr="003D211D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Борислав Стефановић и Јована Јовановић;</w:t>
      </w:r>
    </w:p>
    <w:p w:rsidR="003D211D" w:rsidRDefault="003D211D" w:rsidP="003D211D">
      <w:pPr>
        <w:jc w:val="both"/>
        <w:rPr>
          <w:rFonts w:eastAsiaTheme="minorHAnsi" w:cstheme="minorBidi"/>
          <w:szCs w:val="22"/>
          <w:lang w:val="sr-Cyrl-RS"/>
        </w:rPr>
      </w:pPr>
      <w:r w:rsidRPr="003D211D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Борислав Стефановић и Јована Јовановић.</w:t>
      </w:r>
    </w:p>
    <w:p w:rsidR="007C0B58" w:rsidRDefault="007C0B58" w:rsidP="003D211D">
      <w:pPr>
        <w:jc w:val="both"/>
        <w:rPr>
          <w:rFonts w:eastAsiaTheme="minorHAnsi" w:cstheme="minorBidi"/>
          <w:szCs w:val="22"/>
          <w:lang w:val="sr-Cyrl-RS"/>
        </w:rPr>
      </w:pPr>
    </w:p>
    <w:p w:rsidR="007C0B58" w:rsidRPr="003D211D" w:rsidRDefault="005B0DE1" w:rsidP="007C0B58">
      <w:pPr>
        <w:tabs>
          <w:tab w:val="left" w:pos="1323"/>
        </w:tabs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  <w:t>Одбор је Одлуку донео већ</w:t>
      </w:r>
      <w:r w:rsidR="007C0B58">
        <w:rPr>
          <w:rFonts w:eastAsiaTheme="minorHAnsi" w:cstheme="minorBidi"/>
          <w:szCs w:val="22"/>
          <w:lang w:val="sr-Cyrl-RS"/>
        </w:rPr>
        <w:t>ином гласова.</w:t>
      </w:r>
    </w:p>
    <w:p w:rsidR="003D211D" w:rsidRPr="003D211D" w:rsidRDefault="003D211D" w:rsidP="003D211D">
      <w:pPr>
        <w:jc w:val="both"/>
        <w:rPr>
          <w:rFonts w:eastAsiaTheme="minorHAnsi" w:cstheme="minorBidi"/>
          <w:szCs w:val="22"/>
          <w:lang w:val="sr-Cyrl-RS"/>
        </w:rPr>
      </w:pPr>
    </w:p>
    <w:p w:rsidR="003D211D" w:rsidRPr="003D211D" w:rsidRDefault="003D211D" w:rsidP="003D211D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D211D">
        <w:rPr>
          <w:rFonts w:eastAsiaTheme="minorHAnsi" w:cstheme="minorBidi"/>
          <w:szCs w:val="22"/>
          <w:lang w:val="sr-Cyrl-RS"/>
        </w:rPr>
        <w:t>Одбор је размотрио и сматра да нису у складу са Уставом и правним системом Републике Србије следећи амандмани:</w:t>
      </w:r>
    </w:p>
    <w:p w:rsidR="003D211D" w:rsidRPr="003D211D" w:rsidRDefault="003D211D" w:rsidP="003D211D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3D211D" w:rsidRPr="003D211D" w:rsidRDefault="003D211D" w:rsidP="003D211D">
      <w:pPr>
        <w:jc w:val="both"/>
        <w:rPr>
          <w:rFonts w:eastAsiaTheme="minorHAnsi" w:cstheme="minorBidi"/>
          <w:szCs w:val="22"/>
          <w:lang w:val="sr-Cyrl-RS"/>
        </w:rPr>
      </w:pPr>
      <w:r w:rsidRPr="003D211D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Благоје Брадић, Марко Ђуришић, Јанко Веселиновић, Биљана Хасановић Кораћ и Бранка Каравидић;</w:t>
      </w:r>
    </w:p>
    <w:p w:rsidR="003D211D" w:rsidRPr="003D211D" w:rsidRDefault="003D211D" w:rsidP="003D211D">
      <w:pPr>
        <w:jc w:val="both"/>
        <w:rPr>
          <w:rFonts w:eastAsiaTheme="minorHAnsi" w:cstheme="minorBidi"/>
          <w:szCs w:val="22"/>
          <w:lang w:val="sr-Cyrl-RS"/>
        </w:rPr>
      </w:pPr>
      <w:r w:rsidRPr="003D211D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Благоје Брадић, Марко Ђуришић, Јанко Веселиновић, Биљана Хасановић Кораћ и Бранка Каравидић.</w:t>
      </w:r>
    </w:p>
    <w:p w:rsidR="006E2426" w:rsidRDefault="006E2426" w:rsidP="006E2426">
      <w:pPr>
        <w:jc w:val="both"/>
        <w:rPr>
          <w:rFonts w:eastAsiaTheme="minorHAnsi"/>
          <w:lang w:val="sr-Cyrl-RS"/>
        </w:rPr>
      </w:pPr>
    </w:p>
    <w:p w:rsidR="00724073" w:rsidRDefault="00724073" w:rsidP="006E2426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en-US"/>
        </w:rPr>
        <w:t xml:space="preserve">Одбор је одлуку донео </w:t>
      </w:r>
      <w:r w:rsidR="005B0DE1">
        <w:rPr>
          <w:rFonts w:eastAsiaTheme="minorHAnsi"/>
          <w:lang w:val="sr-Cyrl-RS"/>
        </w:rPr>
        <w:t>већ</w:t>
      </w:r>
      <w:r w:rsidR="006E2426">
        <w:rPr>
          <w:rFonts w:eastAsiaTheme="minorHAnsi"/>
          <w:lang w:val="sr-Cyrl-RS"/>
        </w:rPr>
        <w:t>ином гласова.</w:t>
      </w:r>
    </w:p>
    <w:p w:rsidR="006E2426" w:rsidRPr="00724073" w:rsidRDefault="006E2426" w:rsidP="006E2426">
      <w:pPr>
        <w:jc w:val="both"/>
        <w:rPr>
          <w:rFonts w:eastAsiaTheme="minorHAnsi"/>
          <w:lang w:val="sr-Cyrl-RS"/>
        </w:rPr>
      </w:pPr>
    </w:p>
    <w:p w:rsid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en-US"/>
        </w:rPr>
        <w:t>За</w:t>
      </w:r>
      <w:r w:rsidR="00482A54">
        <w:rPr>
          <w:rFonts w:eastAsiaTheme="minorHAnsi"/>
          <w:lang w:val="sr-Cyrl-RS"/>
        </w:rPr>
        <w:t xml:space="preserve"> </w:t>
      </w:r>
      <w:r w:rsidRPr="00724073">
        <w:rPr>
          <w:rFonts w:eastAsiaTheme="minorHAnsi"/>
          <w:lang w:val="en-US"/>
        </w:rPr>
        <w:t>известиоца</w:t>
      </w:r>
      <w:r w:rsidR="00243826">
        <w:rPr>
          <w:rFonts w:eastAsiaTheme="minorHAnsi"/>
          <w:lang w:val="sr-Cyrl-RS"/>
        </w:rPr>
        <w:t xml:space="preserve"> </w:t>
      </w:r>
      <w:r w:rsidRPr="00724073">
        <w:rPr>
          <w:rFonts w:eastAsiaTheme="minorHAnsi"/>
          <w:lang w:val="en-US"/>
        </w:rPr>
        <w:t>Одбора</w:t>
      </w:r>
      <w:r w:rsidR="00243826">
        <w:rPr>
          <w:rFonts w:eastAsiaTheme="minorHAnsi"/>
          <w:lang w:val="sr-Cyrl-RS"/>
        </w:rPr>
        <w:t xml:space="preserve"> </w:t>
      </w:r>
      <w:r w:rsidRPr="00724073">
        <w:rPr>
          <w:rFonts w:eastAsiaTheme="minorHAnsi"/>
          <w:lang w:val="en-US"/>
        </w:rPr>
        <w:t>на седници Народне скупштине одређен је председник Одбора.</w:t>
      </w:r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D753A4" w:rsidRPr="002806BD" w:rsidRDefault="0051223B" w:rsidP="0051223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en-US"/>
        </w:rPr>
      </w:pPr>
      <w:r>
        <w:rPr>
          <w:u w:val="single"/>
          <w:lang w:val="sr-Cyrl-RS"/>
        </w:rPr>
        <w:t>Друга</w:t>
      </w:r>
      <w:r w:rsidRPr="005336FE">
        <w:rPr>
          <w:u w:val="single"/>
          <w:lang w:val="sr-Cyrl-RS"/>
        </w:rPr>
        <w:t xml:space="preserve"> тачка дневног реда.</w:t>
      </w:r>
      <w:r>
        <w:rPr>
          <w:u w:val="single"/>
          <w:lang w:val="sr-Cyrl-RS"/>
        </w:rPr>
        <w:t xml:space="preserve"> </w:t>
      </w:r>
      <w:r w:rsidR="00D753A4" w:rsidRPr="00D132C1">
        <w:rPr>
          <w:bCs/>
          <w:lang w:val="sr-Cyrl-CS"/>
        </w:rPr>
        <w:t>Разматрање амандмана на Предлог закона о здравственој документацији и евиденцијама у области здравства,</w:t>
      </w:r>
      <w:r w:rsidR="00D753A4" w:rsidRPr="00D132C1">
        <w:rPr>
          <w:bCs/>
          <w:lang w:val="sr-Cyrl-RS"/>
        </w:rPr>
        <w:t xml:space="preserve"> који је поднела Влада</w:t>
      </w:r>
      <w:r w:rsidR="00D753A4" w:rsidRPr="00D132C1">
        <w:rPr>
          <w:bCs/>
          <w:lang w:val="sr-Cyrl-CS"/>
        </w:rPr>
        <w:t>.</w:t>
      </w:r>
    </w:p>
    <w:p w:rsidR="00E97DD1" w:rsidRPr="00D132C1" w:rsidRDefault="00E97DD1" w:rsidP="00E97DD1">
      <w:pPr>
        <w:ind w:firstLine="720"/>
        <w:jc w:val="both"/>
        <w:rPr>
          <w:lang w:val="sr-Cyrl-CS"/>
        </w:rPr>
      </w:pPr>
      <w:r w:rsidRPr="00D132C1">
        <w:rPr>
          <w:lang w:val="sr-Cyrl-CS"/>
        </w:rPr>
        <w:t>Одбор је</w:t>
      </w:r>
      <w:r w:rsidRPr="00D132C1">
        <w:rPr>
          <w:lang w:val="sr-Cyrl-RS"/>
        </w:rPr>
        <w:t xml:space="preserve"> у складу са чланом 164. Пословника Народне скупштине размотрио</w:t>
      </w:r>
      <w:r w:rsidRPr="00D132C1">
        <w:rPr>
          <w:bCs/>
          <w:lang w:val="sr-Cyrl-RS"/>
        </w:rPr>
        <w:t xml:space="preserve"> амандмане на </w:t>
      </w:r>
      <w:r w:rsidRPr="00D132C1">
        <w:rPr>
          <w:bCs/>
          <w:lang w:val="sr-Cyrl-CS"/>
        </w:rPr>
        <w:t>Предлог закона о здравственој документацији и евиденцијама у области здравства</w:t>
      </w:r>
      <w:r w:rsidRPr="00D132C1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D132C1">
        <w:rPr>
          <w:lang w:val="sr-Cyrl-CS"/>
        </w:rPr>
        <w:t xml:space="preserve"> амандмани:</w:t>
      </w:r>
    </w:p>
    <w:p w:rsidR="00E97DD1" w:rsidRPr="00D132C1" w:rsidRDefault="00E97DD1" w:rsidP="00E97DD1">
      <w:pPr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>- на члан 3. који је поднео народни посланик Душан Милисављевић;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Милан Петрић и Борислав Стефановић;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>- на члан 15. који је поднео народни посланик Душан Милисављевић;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Милан Петрић и Борислав Стефановић;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>- на члан 17. који је поднео народни посланик Душан Милисављевић;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>- на члан 18. који је поднео народни посланик Душан Милисављевић;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>- на члан 19. који је поднео народни посланик Душан Милисављевић;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>- на члан 22. који је поднео народни посланик Душан Милисављевић;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>- на члан 25. који је поднео народни посланик Душан Милисављевић;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>- на члан 25. који је поднео Одбор за здравље и породицу;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>- на члан 30. који је поднео народни посланик Душан Милисављевић;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>- на члан 33. који је поднео народни посланик Душан Милисављевић;</w:t>
      </w:r>
    </w:p>
    <w:p w:rsidR="00E97DD1" w:rsidRPr="00D132C1" w:rsidRDefault="00E97DD1" w:rsidP="002806BD">
      <w:pPr>
        <w:spacing w:before="120"/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lastRenderedPageBreak/>
        <w:t>- на члан 33. који је под</w:t>
      </w:r>
      <w:r w:rsidR="005B0DE1">
        <w:rPr>
          <w:rFonts w:eastAsiaTheme="minorHAnsi" w:cstheme="minorBidi"/>
          <w:szCs w:val="22"/>
          <w:lang w:val="sr-Cyrl-RS"/>
        </w:rPr>
        <w:t>нео Одбор за здравље и породицу.</w:t>
      </w:r>
    </w:p>
    <w:p w:rsidR="00202E2D" w:rsidRPr="002806BD" w:rsidRDefault="00202E2D" w:rsidP="002806BD">
      <w:pPr>
        <w:spacing w:before="120"/>
        <w:jc w:val="both"/>
        <w:rPr>
          <w:rFonts w:eastAsiaTheme="minorHAnsi"/>
          <w:lang w:val="en-US"/>
        </w:rPr>
      </w:pPr>
      <w:bookmarkStart w:id="0" w:name="_GoBack"/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једногласно.</w:t>
      </w:r>
    </w:p>
    <w:p w:rsidR="0051223B" w:rsidRPr="002806BD" w:rsidRDefault="00202E2D" w:rsidP="002806BD">
      <w:pPr>
        <w:spacing w:before="120"/>
        <w:jc w:val="both"/>
        <w:rPr>
          <w:rFonts w:eastAsiaTheme="minorHAnsi"/>
          <w:lang w:val="en-U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en-US"/>
        </w:rPr>
        <w:t>За</w:t>
      </w:r>
      <w:r>
        <w:rPr>
          <w:rFonts w:eastAsiaTheme="minorHAnsi"/>
          <w:lang w:val="sr-Cyrl-RS"/>
        </w:rPr>
        <w:t xml:space="preserve"> </w:t>
      </w:r>
      <w:r w:rsidRPr="00724073">
        <w:rPr>
          <w:rFonts w:eastAsiaTheme="minorHAnsi"/>
          <w:lang w:val="en-US"/>
        </w:rPr>
        <w:t>известиоца</w:t>
      </w:r>
      <w:r>
        <w:rPr>
          <w:rFonts w:eastAsiaTheme="minorHAnsi"/>
          <w:lang w:val="sr-Cyrl-RS"/>
        </w:rPr>
        <w:t xml:space="preserve"> </w:t>
      </w:r>
      <w:r w:rsidRPr="00724073">
        <w:rPr>
          <w:rFonts w:eastAsiaTheme="minorHAnsi"/>
          <w:lang w:val="en-US"/>
        </w:rPr>
        <w:t>Одбора</w:t>
      </w:r>
      <w:r>
        <w:rPr>
          <w:rFonts w:eastAsiaTheme="minorHAnsi"/>
          <w:lang w:val="sr-Cyrl-RS"/>
        </w:rPr>
        <w:t xml:space="preserve"> </w:t>
      </w:r>
      <w:r w:rsidRPr="00724073">
        <w:rPr>
          <w:rFonts w:eastAsiaTheme="minorHAnsi"/>
          <w:lang w:val="en-US"/>
        </w:rPr>
        <w:t xml:space="preserve">на седници Народне скупштине одређен је </w:t>
      </w:r>
      <w:bookmarkEnd w:id="0"/>
      <w:r w:rsidRPr="00724073">
        <w:rPr>
          <w:rFonts w:eastAsiaTheme="minorHAnsi"/>
          <w:lang w:val="en-US"/>
        </w:rPr>
        <w:t>председник Одбора.</w:t>
      </w:r>
    </w:p>
    <w:p w:rsidR="00724073" w:rsidRPr="00724073" w:rsidRDefault="00724073" w:rsidP="0040396C">
      <w:pPr>
        <w:tabs>
          <w:tab w:val="left" w:pos="1800"/>
        </w:tabs>
        <w:ind w:left="-1701" w:firstLine="1440"/>
        <w:jc w:val="both"/>
        <w:rPr>
          <w:rFonts w:eastAsiaTheme="minorHAnsi"/>
          <w:lang w:val="sr-Cyrl-RS"/>
        </w:rPr>
      </w:pPr>
      <w:r w:rsidRPr="00895C76">
        <w:rPr>
          <w:bCs/>
          <w:lang w:val="en-US"/>
        </w:rPr>
        <w:t xml:space="preserve">                </w:t>
      </w: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Седница је завршена у</w:t>
      </w:r>
      <w:r w:rsidR="0040396C">
        <w:rPr>
          <w:bCs/>
          <w:lang w:val="sr-Cyrl-RS"/>
        </w:rPr>
        <w:t xml:space="preserve"> </w:t>
      </w:r>
      <w:r w:rsidR="003D211D">
        <w:rPr>
          <w:bCs/>
          <w:lang w:val="sr-Cyrl-RS"/>
        </w:rPr>
        <w:t>9</w:t>
      </w:r>
      <w:r w:rsidR="00593BF4">
        <w:rPr>
          <w:bCs/>
          <w:lang w:val="sr-Cyrl-RS"/>
        </w:rPr>
        <w:t>,</w:t>
      </w:r>
      <w:r w:rsidR="00E52484">
        <w:rPr>
          <w:bCs/>
          <w:lang w:val="sr-Cyrl-RS"/>
        </w:rPr>
        <w:t>00</w:t>
      </w:r>
      <w:r w:rsidRPr="00895C76">
        <w:rPr>
          <w:bCs/>
          <w:lang w:val="sr-Cyrl-RS"/>
        </w:rPr>
        <w:t xml:space="preserve"> часова.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r w:rsidRPr="00895C76">
        <w:rPr>
          <w:rFonts w:ascii="Times New Roman" w:hAnsi="Times New Roman" w:cs="Times New Roman"/>
          <w:sz w:val="24"/>
          <w:szCs w:val="24"/>
        </w:rPr>
        <w:t>аставни део овог записника чине стенографске белешке.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Pr="00895C76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1223B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AAC"/>
    <w:multiLevelType w:val="hybridMultilevel"/>
    <w:tmpl w:val="3AECB8EC"/>
    <w:lvl w:ilvl="0" w:tplc="5218DC2C">
      <w:start w:val="4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D423091"/>
    <w:multiLevelType w:val="hybridMultilevel"/>
    <w:tmpl w:val="C7E68022"/>
    <w:lvl w:ilvl="0" w:tplc="26F4C0E0">
      <w:start w:val="4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A920F5"/>
    <w:multiLevelType w:val="hybridMultilevel"/>
    <w:tmpl w:val="C478E2F6"/>
    <w:lvl w:ilvl="0" w:tplc="1FD226E6">
      <w:start w:val="49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6DBC0A96"/>
    <w:multiLevelType w:val="hybridMultilevel"/>
    <w:tmpl w:val="6C8CB9D2"/>
    <w:lvl w:ilvl="0" w:tplc="BD807E30">
      <w:start w:val="49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6E2A1281"/>
    <w:multiLevelType w:val="hybridMultilevel"/>
    <w:tmpl w:val="B3D22832"/>
    <w:lvl w:ilvl="0" w:tplc="BF6AF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41103"/>
    <w:rsid w:val="00043DE1"/>
    <w:rsid w:val="00077811"/>
    <w:rsid w:val="000862B8"/>
    <w:rsid w:val="00093118"/>
    <w:rsid w:val="000B4665"/>
    <w:rsid w:val="000D13F2"/>
    <w:rsid w:val="00116DAF"/>
    <w:rsid w:val="00126701"/>
    <w:rsid w:val="00144591"/>
    <w:rsid w:val="001937C0"/>
    <w:rsid w:val="00202E2D"/>
    <w:rsid w:val="00232D85"/>
    <w:rsid w:val="00243826"/>
    <w:rsid w:val="00253CA3"/>
    <w:rsid w:val="0025538B"/>
    <w:rsid w:val="00264025"/>
    <w:rsid w:val="00277353"/>
    <w:rsid w:val="002806BD"/>
    <w:rsid w:val="002A187E"/>
    <w:rsid w:val="002A22B7"/>
    <w:rsid w:val="002A4649"/>
    <w:rsid w:val="002D1111"/>
    <w:rsid w:val="002D3C0E"/>
    <w:rsid w:val="0032681F"/>
    <w:rsid w:val="00357837"/>
    <w:rsid w:val="0036204B"/>
    <w:rsid w:val="00396A0C"/>
    <w:rsid w:val="003B68B8"/>
    <w:rsid w:val="003D211D"/>
    <w:rsid w:val="0040396C"/>
    <w:rsid w:val="004614C0"/>
    <w:rsid w:val="00466FE1"/>
    <w:rsid w:val="00482A54"/>
    <w:rsid w:val="00496084"/>
    <w:rsid w:val="004A6D76"/>
    <w:rsid w:val="004D755D"/>
    <w:rsid w:val="004E0149"/>
    <w:rsid w:val="004E29E1"/>
    <w:rsid w:val="0050367E"/>
    <w:rsid w:val="0050685E"/>
    <w:rsid w:val="0051223B"/>
    <w:rsid w:val="00521D12"/>
    <w:rsid w:val="00526E77"/>
    <w:rsid w:val="005336FE"/>
    <w:rsid w:val="00536992"/>
    <w:rsid w:val="00593BF4"/>
    <w:rsid w:val="00594C18"/>
    <w:rsid w:val="00595ED8"/>
    <w:rsid w:val="005A097C"/>
    <w:rsid w:val="005B0DE1"/>
    <w:rsid w:val="005B15B5"/>
    <w:rsid w:val="005B6651"/>
    <w:rsid w:val="005B75B0"/>
    <w:rsid w:val="005E1FFC"/>
    <w:rsid w:val="005F2A06"/>
    <w:rsid w:val="00637512"/>
    <w:rsid w:val="006377E2"/>
    <w:rsid w:val="0067669F"/>
    <w:rsid w:val="00677B22"/>
    <w:rsid w:val="006837F5"/>
    <w:rsid w:val="006850BC"/>
    <w:rsid w:val="006851ED"/>
    <w:rsid w:val="006A0FF5"/>
    <w:rsid w:val="006E2426"/>
    <w:rsid w:val="006F5684"/>
    <w:rsid w:val="007011BE"/>
    <w:rsid w:val="00724073"/>
    <w:rsid w:val="007524B7"/>
    <w:rsid w:val="00775183"/>
    <w:rsid w:val="007864A4"/>
    <w:rsid w:val="007C0B58"/>
    <w:rsid w:val="007F137F"/>
    <w:rsid w:val="0081041C"/>
    <w:rsid w:val="00854273"/>
    <w:rsid w:val="00862D8F"/>
    <w:rsid w:val="00864253"/>
    <w:rsid w:val="0087090A"/>
    <w:rsid w:val="00875BD8"/>
    <w:rsid w:val="008840CC"/>
    <w:rsid w:val="00895485"/>
    <w:rsid w:val="00895C76"/>
    <w:rsid w:val="008B382C"/>
    <w:rsid w:val="00927014"/>
    <w:rsid w:val="00927A89"/>
    <w:rsid w:val="00930AB8"/>
    <w:rsid w:val="00972F6C"/>
    <w:rsid w:val="009A7552"/>
    <w:rsid w:val="009B47F7"/>
    <w:rsid w:val="009C5274"/>
    <w:rsid w:val="009F19C9"/>
    <w:rsid w:val="00A06FC4"/>
    <w:rsid w:val="00A211DC"/>
    <w:rsid w:val="00A34245"/>
    <w:rsid w:val="00A67A52"/>
    <w:rsid w:val="00A71A65"/>
    <w:rsid w:val="00A74B76"/>
    <w:rsid w:val="00A80CF6"/>
    <w:rsid w:val="00A82BAC"/>
    <w:rsid w:val="00A948D1"/>
    <w:rsid w:val="00AB2A51"/>
    <w:rsid w:val="00AD7A72"/>
    <w:rsid w:val="00B3202F"/>
    <w:rsid w:val="00B35CB4"/>
    <w:rsid w:val="00BD12AD"/>
    <w:rsid w:val="00BD44F4"/>
    <w:rsid w:val="00BE1EBA"/>
    <w:rsid w:val="00BE2548"/>
    <w:rsid w:val="00C41026"/>
    <w:rsid w:val="00C47AEB"/>
    <w:rsid w:val="00C6568B"/>
    <w:rsid w:val="00C70120"/>
    <w:rsid w:val="00C76B94"/>
    <w:rsid w:val="00C87D3A"/>
    <w:rsid w:val="00CA0C78"/>
    <w:rsid w:val="00CA10EC"/>
    <w:rsid w:val="00CB17DA"/>
    <w:rsid w:val="00CE19E3"/>
    <w:rsid w:val="00D132C1"/>
    <w:rsid w:val="00D23A14"/>
    <w:rsid w:val="00D42E6F"/>
    <w:rsid w:val="00D753A4"/>
    <w:rsid w:val="00DC0213"/>
    <w:rsid w:val="00DD02DB"/>
    <w:rsid w:val="00DD09FB"/>
    <w:rsid w:val="00DD6D45"/>
    <w:rsid w:val="00DD7E71"/>
    <w:rsid w:val="00DF74FF"/>
    <w:rsid w:val="00E15658"/>
    <w:rsid w:val="00E31879"/>
    <w:rsid w:val="00E52484"/>
    <w:rsid w:val="00E57AA4"/>
    <w:rsid w:val="00E7194A"/>
    <w:rsid w:val="00E97DD1"/>
    <w:rsid w:val="00EA4AF7"/>
    <w:rsid w:val="00EA69BC"/>
    <w:rsid w:val="00EC7940"/>
    <w:rsid w:val="00ED29D6"/>
    <w:rsid w:val="00ED58CE"/>
    <w:rsid w:val="00EE56E7"/>
    <w:rsid w:val="00EF1CD9"/>
    <w:rsid w:val="00EF322E"/>
    <w:rsid w:val="00F2747F"/>
    <w:rsid w:val="00F34CB2"/>
    <w:rsid w:val="00F85D8A"/>
    <w:rsid w:val="00F92D1A"/>
    <w:rsid w:val="00FB4087"/>
    <w:rsid w:val="00FC6C59"/>
    <w:rsid w:val="00FD2540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5DC3-BA7D-47ED-A7E0-280809FF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3</cp:revision>
  <dcterms:created xsi:type="dcterms:W3CDTF">2014-11-07T12:00:00Z</dcterms:created>
  <dcterms:modified xsi:type="dcterms:W3CDTF">2015-03-11T08:54:00Z</dcterms:modified>
</cp:coreProperties>
</file>